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D4" w:rsidRPr="00420AAB" w:rsidRDefault="004C15B9" w:rsidP="008F6074">
      <w:pPr>
        <w:jc w:val="center"/>
        <w:rPr>
          <w:b/>
          <w:sz w:val="28"/>
          <w:szCs w:val="28"/>
          <w:u w:val="single"/>
        </w:rPr>
      </w:pPr>
      <w:r w:rsidRPr="00420AAB">
        <w:rPr>
          <w:b/>
          <w:sz w:val="28"/>
          <w:szCs w:val="28"/>
          <w:u w:val="single"/>
        </w:rPr>
        <w:t>CURRICULUM    VITAE</w:t>
      </w:r>
    </w:p>
    <w:p w:rsidR="004C15B9" w:rsidRPr="00420AAB" w:rsidRDefault="004C15B9" w:rsidP="008F6074">
      <w:pPr>
        <w:jc w:val="both"/>
        <w:rPr>
          <w:sz w:val="28"/>
          <w:szCs w:val="28"/>
        </w:rPr>
      </w:pPr>
    </w:p>
    <w:p w:rsidR="004C15B9" w:rsidRPr="00420AAB" w:rsidRDefault="004C15B9" w:rsidP="008F6074">
      <w:pPr>
        <w:jc w:val="both"/>
        <w:rPr>
          <w:sz w:val="28"/>
          <w:szCs w:val="28"/>
        </w:rPr>
      </w:pPr>
      <w:r w:rsidRPr="00420AAB">
        <w:rPr>
          <w:sz w:val="28"/>
          <w:szCs w:val="28"/>
          <w:u w:val="single"/>
        </w:rPr>
        <w:t>NOMBRE Y APELLIDO</w:t>
      </w:r>
      <w:r w:rsidRPr="00420AAB">
        <w:rPr>
          <w:sz w:val="28"/>
          <w:szCs w:val="28"/>
        </w:rPr>
        <w:t>:    Raul Jorge Castillo</w:t>
      </w:r>
    </w:p>
    <w:p w:rsidR="004C15B9" w:rsidRPr="00420AAB" w:rsidRDefault="004C15B9" w:rsidP="008F6074">
      <w:pPr>
        <w:jc w:val="both"/>
        <w:rPr>
          <w:sz w:val="28"/>
          <w:szCs w:val="28"/>
        </w:rPr>
      </w:pPr>
      <w:r w:rsidRPr="00420AAB">
        <w:rPr>
          <w:sz w:val="28"/>
          <w:szCs w:val="28"/>
          <w:u w:val="single"/>
        </w:rPr>
        <w:t>FECHA DE NACIMIENTO</w:t>
      </w:r>
      <w:r w:rsidRPr="00420AAB">
        <w:rPr>
          <w:sz w:val="28"/>
          <w:szCs w:val="28"/>
        </w:rPr>
        <w:t>:    10/08/ 1943</w:t>
      </w:r>
    </w:p>
    <w:p w:rsidR="004C15B9" w:rsidRPr="00420AAB" w:rsidRDefault="004C15B9" w:rsidP="008F6074">
      <w:pPr>
        <w:jc w:val="both"/>
        <w:rPr>
          <w:sz w:val="28"/>
          <w:szCs w:val="28"/>
        </w:rPr>
      </w:pPr>
      <w:r w:rsidRPr="00420AAB">
        <w:rPr>
          <w:sz w:val="28"/>
          <w:szCs w:val="28"/>
          <w:u w:val="single"/>
        </w:rPr>
        <w:t>LUGAR DE NACIMIENTO</w:t>
      </w:r>
      <w:r w:rsidRPr="00420AAB">
        <w:rPr>
          <w:sz w:val="28"/>
          <w:szCs w:val="28"/>
        </w:rPr>
        <w:t>: Fernández (Robles)        D. N. I.       8.120.333</w:t>
      </w:r>
    </w:p>
    <w:p w:rsidR="001270FF" w:rsidRPr="00420AAB" w:rsidRDefault="001270FF" w:rsidP="008F6074">
      <w:pPr>
        <w:jc w:val="both"/>
        <w:rPr>
          <w:sz w:val="28"/>
          <w:szCs w:val="28"/>
        </w:rPr>
      </w:pPr>
      <w:r w:rsidRPr="00420AAB">
        <w:rPr>
          <w:sz w:val="28"/>
          <w:szCs w:val="28"/>
          <w:u w:val="single"/>
        </w:rPr>
        <w:t>DOMICILIO</w:t>
      </w:r>
      <w:r w:rsidRPr="00420AAB">
        <w:rPr>
          <w:sz w:val="28"/>
          <w:szCs w:val="28"/>
        </w:rPr>
        <w:t xml:space="preserve">: Rivadavia s/n   --   (4322) </w:t>
      </w:r>
      <w:r w:rsidR="00FB59E3" w:rsidRPr="00420AAB">
        <w:rPr>
          <w:sz w:val="28"/>
          <w:szCs w:val="28"/>
        </w:rPr>
        <w:t>Fernández</w:t>
      </w:r>
      <w:r w:rsidR="00420AAB" w:rsidRPr="00420AAB">
        <w:rPr>
          <w:sz w:val="28"/>
          <w:szCs w:val="28"/>
        </w:rPr>
        <w:t>- Santiago del Estero.</w:t>
      </w:r>
    </w:p>
    <w:p w:rsidR="00DB6B5D" w:rsidRDefault="00DB6B5D" w:rsidP="008F6074">
      <w:pPr>
        <w:jc w:val="both"/>
        <w:rPr>
          <w:sz w:val="28"/>
          <w:szCs w:val="28"/>
        </w:rPr>
      </w:pPr>
    </w:p>
    <w:p w:rsidR="00420AAB" w:rsidRPr="00420AAB" w:rsidRDefault="00420AAB" w:rsidP="008F6074">
      <w:pPr>
        <w:jc w:val="both"/>
        <w:rPr>
          <w:sz w:val="28"/>
          <w:szCs w:val="28"/>
        </w:rPr>
      </w:pPr>
    </w:p>
    <w:p w:rsidR="00DB6B5D" w:rsidRPr="00420AAB" w:rsidRDefault="004C15B9" w:rsidP="008F6074">
      <w:pPr>
        <w:jc w:val="both"/>
        <w:rPr>
          <w:b/>
          <w:sz w:val="28"/>
          <w:szCs w:val="28"/>
          <w:u w:val="single"/>
        </w:rPr>
      </w:pPr>
      <w:r w:rsidRPr="00420AAB">
        <w:rPr>
          <w:b/>
          <w:sz w:val="28"/>
          <w:szCs w:val="28"/>
          <w:u w:val="single"/>
        </w:rPr>
        <w:t>ESTUDIOS</w:t>
      </w:r>
    </w:p>
    <w:p w:rsidR="004C15B9" w:rsidRPr="00420AAB" w:rsidRDefault="004C15B9" w:rsidP="008F6074">
      <w:pPr>
        <w:jc w:val="both"/>
        <w:rPr>
          <w:sz w:val="28"/>
          <w:szCs w:val="28"/>
        </w:rPr>
      </w:pPr>
      <w:r w:rsidRPr="00420AAB">
        <w:rPr>
          <w:sz w:val="28"/>
          <w:szCs w:val="28"/>
        </w:rPr>
        <w:t>Escuela Primaria</w:t>
      </w:r>
      <w:r w:rsidR="00DB6B5D" w:rsidRPr="00420AAB">
        <w:rPr>
          <w:sz w:val="28"/>
          <w:szCs w:val="28"/>
        </w:rPr>
        <w:t>: “Paula</w:t>
      </w:r>
      <w:r w:rsidRPr="00420AAB">
        <w:rPr>
          <w:sz w:val="28"/>
          <w:szCs w:val="28"/>
        </w:rPr>
        <w:t xml:space="preserve"> </w:t>
      </w:r>
      <w:r w:rsidR="00DB6B5D" w:rsidRPr="00420AAB">
        <w:rPr>
          <w:sz w:val="28"/>
          <w:szCs w:val="28"/>
        </w:rPr>
        <w:t>Albarracín</w:t>
      </w:r>
      <w:r w:rsidRPr="00420AAB">
        <w:rPr>
          <w:sz w:val="28"/>
          <w:szCs w:val="28"/>
        </w:rPr>
        <w:t xml:space="preserve"> de Sarmiento” – </w:t>
      </w:r>
      <w:r w:rsidR="00DB6B5D" w:rsidRPr="00420AAB">
        <w:rPr>
          <w:sz w:val="28"/>
          <w:szCs w:val="28"/>
        </w:rPr>
        <w:t>Fernández</w:t>
      </w:r>
    </w:p>
    <w:p w:rsidR="004C15B9" w:rsidRPr="00420AAB" w:rsidRDefault="004C15B9" w:rsidP="008F6074">
      <w:pPr>
        <w:jc w:val="both"/>
        <w:rPr>
          <w:sz w:val="28"/>
          <w:szCs w:val="28"/>
        </w:rPr>
      </w:pPr>
      <w:r w:rsidRPr="00420AAB">
        <w:rPr>
          <w:sz w:val="28"/>
          <w:szCs w:val="28"/>
        </w:rPr>
        <w:t>Escuela Secundaria: Maestro Normal Regional Nacional “José B. Gorostiaga”</w:t>
      </w:r>
      <w:r w:rsidR="00420AAB" w:rsidRPr="00420AAB">
        <w:rPr>
          <w:sz w:val="28"/>
          <w:szCs w:val="28"/>
        </w:rPr>
        <w:t>-</w:t>
      </w:r>
      <w:r w:rsidRPr="00420AAB">
        <w:rPr>
          <w:sz w:val="28"/>
          <w:szCs w:val="28"/>
        </w:rPr>
        <w:t xml:space="preserve"> La Banda</w:t>
      </w:r>
    </w:p>
    <w:p w:rsidR="00DB6B5D" w:rsidRPr="00420AAB" w:rsidRDefault="00DB6B5D" w:rsidP="008F6074">
      <w:pPr>
        <w:jc w:val="both"/>
        <w:rPr>
          <w:sz w:val="28"/>
          <w:szCs w:val="28"/>
        </w:rPr>
      </w:pPr>
    </w:p>
    <w:p w:rsidR="00420AAB" w:rsidRPr="00420AAB" w:rsidRDefault="004C15B9" w:rsidP="008F6074">
      <w:pPr>
        <w:jc w:val="both"/>
        <w:rPr>
          <w:sz w:val="28"/>
          <w:szCs w:val="28"/>
        </w:rPr>
      </w:pPr>
      <w:r w:rsidRPr="00420AAB">
        <w:rPr>
          <w:b/>
          <w:sz w:val="28"/>
          <w:szCs w:val="28"/>
          <w:u w:val="single"/>
        </w:rPr>
        <w:t>ANTECEDENTES PROFESIONALES</w:t>
      </w:r>
      <w:r w:rsidRPr="00420AAB">
        <w:rPr>
          <w:sz w:val="28"/>
          <w:szCs w:val="28"/>
        </w:rPr>
        <w:t>:</w:t>
      </w:r>
    </w:p>
    <w:p w:rsidR="004C15B9" w:rsidRPr="00420AAB" w:rsidRDefault="004C15B9" w:rsidP="008F6074">
      <w:pPr>
        <w:jc w:val="both"/>
        <w:rPr>
          <w:sz w:val="28"/>
          <w:szCs w:val="28"/>
        </w:rPr>
      </w:pPr>
      <w:r w:rsidRPr="00420AAB">
        <w:rPr>
          <w:sz w:val="28"/>
          <w:szCs w:val="28"/>
        </w:rPr>
        <w:t xml:space="preserve"> Maestro de Grado y Director de Escuelas Primarias en los Dptos. Gral. Taboada, </w:t>
      </w:r>
      <w:proofErr w:type="spellStart"/>
      <w:r w:rsidRPr="00420AAB">
        <w:rPr>
          <w:sz w:val="28"/>
          <w:szCs w:val="28"/>
        </w:rPr>
        <w:t>Atamisqui</w:t>
      </w:r>
      <w:proofErr w:type="spellEnd"/>
      <w:r w:rsidRPr="00420AAB">
        <w:rPr>
          <w:sz w:val="28"/>
          <w:szCs w:val="28"/>
        </w:rPr>
        <w:t>, Mitre, Juan Felipe Ibarra y R</w:t>
      </w:r>
      <w:r w:rsidR="00DB6B5D" w:rsidRPr="00420AAB">
        <w:rPr>
          <w:sz w:val="28"/>
          <w:szCs w:val="28"/>
        </w:rPr>
        <w:t>obles, por más de 25 años.</w:t>
      </w:r>
    </w:p>
    <w:p w:rsidR="00DB6B5D" w:rsidRPr="00420AAB" w:rsidRDefault="00DB6B5D" w:rsidP="008F6074">
      <w:pPr>
        <w:jc w:val="both"/>
        <w:rPr>
          <w:sz w:val="28"/>
          <w:szCs w:val="28"/>
        </w:rPr>
      </w:pPr>
    </w:p>
    <w:p w:rsidR="00DB6B5D" w:rsidRPr="00420AAB" w:rsidRDefault="00DB6B5D" w:rsidP="008F6074">
      <w:pPr>
        <w:jc w:val="both"/>
        <w:rPr>
          <w:b/>
          <w:sz w:val="28"/>
          <w:szCs w:val="28"/>
          <w:u w:val="single"/>
        </w:rPr>
      </w:pPr>
      <w:r w:rsidRPr="00420AAB">
        <w:rPr>
          <w:b/>
          <w:sz w:val="28"/>
          <w:szCs w:val="28"/>
          <w:u w:val="single"/>
        </w:rPr>
        <w:t>ACTIVIDADES POLITICAS</w:t>
      </w:r>
    </w:p>
    <w:p w:rsidR="00DB6B5D" w:rsidRPr="00420AAB" w:rsidRDefault="00DB6B5D" w:rsidP="008F6074">
      <w:pPr>
        <w:jc w:val="both"/>
        <w:rPr>
          <w:sz w:val="28"/>
          <w:szCs w:val="28"/>
        </w:rPr>
      </w:pPr>
      <w:r w:rsidRPr="00420AAB">
        <w:rPr>
          <w:sz w:val="28"/>
          <w:szCs w:val="28"/>
        </w:rPr>
        <w:t xml:space="preserve">Afiliado a la U.C.R. hace </w:t>
      </w:r>
      <w:r w:rsidR="001270FF" w:rsidRPr="00420AAB">
        <w:rPr>
          <w:sz w:val="28"/>
          <w:szCs w:val="28"/>
        </w:rPr>
        <w:t>más</w:t>
      </w:r>
      <w:r w:rsidRPr="00420AAB">
        <w:rPr>
          <w:sz w:val="28"/>
          <w:szCs w:val="28"/>
        </w:rPr>
        <w:t xml:space="preserve"> de 50 años. Integrante del Comité Circuito </w:t>
      </w:r>
      <w:r w:rsidR="005D6EA7" w:rsidRPr="00420AAB">
        <w:rPr>
          <w:sz w:val="28"/>
          <w:szCs w:val="28"/>
        </w:rPr>
        <w:t>Fernández</w:t>
      </w:r>
      <w:r w:rsidRPr="00420AAB">
        <w:rPr>
          <w:sz w:val="28"/>
          <w:szCs w:val="28"/>
        </w:rPr>
        <w:t xml:space="preserve">. Presidente del Comité </w:t>
      </w:r>
      <w:proofErr w:type="spellStart"/>
      <w:r w:rsidRPr="00420AAB">
        <w:rPr>
          <w:sz w:val="28"/>
          <w:szCs w:val="28"/>
        </w:rPr>
        <w:t>Dptal</w:t>
      </w:r>
      <w:proofErr w:type="spellEnd"/>
      <w:r w:rsidRPr="00420AAB">
        <w:rPr>
          <w:sz w:val="28"/>
          <w:szCs w:val="28"/>
        </w:rPr>
        <w:t xml:space="preserve"> Robles, por elección Interna. Secretario del Comité Provincia de la U.C.R. por elección Interna. Convencional Partidario por el Dpto. Robles por </w:t>
      </w:r>
      <w:r w:rsidR="005D6EA7" w:rsidRPr="00420AAB">
        <w:rPr>
          <w:sz w:val="28"/>
          <w:szCs w:val="28"/>
        </w:rPr>
        <w:t>más</w:t>
      </w:r>
      <w:r w:rsidRPr="00420AAB">
        <w:rPr>
          <w:sz w:val="28"/>
          <w:szCs w:val="28"/>
        </w:rPr>
        <w:t xml:space="preserve"> 40 años. </w:t>
      </w:r>
      <w:r w:rsidR="00AA138F" w:rsidRPr="00420AAB">
        <w:rPr>
          <w:sz w:val="28"/>
          <w:szCs w:val="28"/>
        </w:rPr>
        <w:t>Convencional Constituyente de la Provincia en el año 1.985. Diputado Provin</w:t>
      </w:r>
      <w:r w:rsidR="001270FF" w:rsidRPr="00420AAB">
        <w:rPr>
          <w:sz w:val="28"/>
          <w:szCs w:val="28"/>
        </w:rPr>
        <w:t>cial en el Periodo 1.987- 1.989, autor ente otras Leyes, de la Ley de educación de la Provincia N° 5804</w:t>
      </w:r>
      <w:r w:rsidR="008F6074" w:rsidRPr="00420AAB">
        <w:rPr>
          <w:sz w:val="28"/>
          <w:szCs w:val="28"/>
        </w:rPr>
        <w:t>.</w:t>
      </w:r>
      <w:r w:rsidR="00AA138F" w:rsidRPr="00420AAB">
        <w:rPr>
          <w:sz w:val="28"/>
          <w:szCs w:val="28"/>
        </w:rPr>
        <w:t xml:space="preserve"> Asesor </w:t>
      </w:r>
      <w:proofErr w:type="spellStart"/>
      <w:r w:rsidR="00AA138F" w:rsidRPr="00420AAB">
        <w:rPr>
          <w:sz w:val="28"/>
          <w:szCs w:val="28"/>
        </w:rPr>
        <w:t>Adhonorem</w:t>
      </w:r>
      <w:proofErr w:type="spellEnd"/>
      <w:r w:rsidR="005D6EA7" w:rsidRPr="00420AAB">
        <w:rPr>
          <w:sz w:val="28"/>
          <w:szCs w:val="28"/>
        </w:rPr>
        <w:t xml:space="preserve"> de la Cámara de Diputados de la Provincia de Santiago del Estero en 1.990. Integrante del Foro de Diputados Radicales en el Foro de Educación en Mar del Plata. Subsecretario de Educación de la Provincia de Santiago del Estero </w:t>
      </w:r>
      <w:r w:rsidR="00FB59E3" w:rsidRPr="00420AAB">
        <w:rPr>
          <w:sz w:val="28"/>
          <w:szCs w:val="28"/>
        </w:rPr>
        <w:t>(2.005</w:t>
      </w:r>
      <w:r w:rsidR="005D6EA7" w:rsidRPr="00420AAB">
        <w:rPr>
          <w:sz w:val="28"/>
          <w:szCs w:val="28"/>
        </w:rPr>
        <w:t>).</w:t>
      </w:r>
    </w:p>
    <w:p w:rsidR="005D6EA7" w:rsidRDefault="005D6EA7" w:rsidP="008F6074">
      <w:pPr>
        <w:jc w:val="both"/>
        <w:rPr>
          <w:sz w:val="28"/>
          <w:szCs w:val="28"/>
        </w:rPr>
      </w:pPr>
    </w:p>
    <w:p w:rsidR="00420AAB" w:rsidRPr="00420AAB" w:rsidRDefault="00420AAB" w:rsidP="008F6074">
      <w:pPr>
        <w:jc w:val="both"/>
        <w:rPr>
          <w:sz w:val="28"/>
          <w:szCs w:val="28"/>
        </w:rPr>
      </w:pPr>
    </w:p>
    <w:p w:rsidR="005D6EA7" w:rsidRPr="00420AAB" w:rsidRDefault="005D6EA7" w:rsidP="008F6074">
      <w:pPr>
        <w:jc w:val="both"/>
        <w:rPr>
          <w:b/>
          <w:sz w:val="28"/>
          <w:szCs w:val="28"/>
          <w:u w:val="single"/>
        </w:rPr>
      </w:pPr>
      <w:r w:rsidRPr="00420AAB">
        <w:rPr>
          <w:b/>
          <w:sz w:val="28"/>
          <w:szCs w:val="28"/>
          <w:u w:val="single"/>
        </w:rPr>
        <w:lastRenderedPageBreak/>
        <w:t>OTRAS ACTIVIDADES</w:t>
      </w:r>
    </w:p>
    <w:p w:rsidR="005D6EA7" w:rsidRPr="00420AAB" w:rsidRDefault="005D6EA7" w:rsidP="008F6074">
      <w:pPr>
        <w:jc w:val="both"/>
        <w:rPr>
          <w:sz w:val="28"/>
          <w:szCs w:val="28"/>
        </w:rPr>
      </w:pPr>
      <w:r w:rsidRPr="00420AAB">
        <w:rPr>
          <w:sz w:val="28"/>
          <w:szCs w:val="28"/>
        </w:rPr>
        <w:t xml:space="preserve">Integrante del Concejo de </w:t>
      </w:r>
      <w:r w:rsidR="001270FF" w:rsidRPr="00420AAB">
        <w:rPr>
          <w:sz w:val="28"/>
          <w:szCs w:val="28"/>
        </w:rPr>
        <w:t>Administración de la Cooperativa de A</w:t>
      </w:r>
      <w:r w:rsidRPr="00420AAB">
        <w:rPr>
          <w:sz w:val="28"/>
          <w:szCs w:val="28"/>
        </w:rPr>
        <w:t xml:space="preserve">gua Potable de </w:t>
      </w:r>
      <w:r w:rsidR="001270FF" w:rsidRPr="00420AAB">
        <w:rPr>
          <w:sz w:val="28"/>
          <w:szCs w:val="28"/>
        </w:rPr>
        <w:t>Fernández</w:t>
      </w:r>
      <w:r w:rsidRPr="00420AAB">
        <w:rPr>
          <w:sz w:val="28"/>
          <w:szCs w:val="28"/>
        </w:rPr>
        <w:t xml:space="preserve">- Fundador y Secretario de la </w:t>
      </w:r>
      <w:r w:rsidR="001270FF" w:rsidRPr="00420AAB">
        <w:rPr>
          <w:sz w:val="28"/>
          <w:szCs w:val="28"/>
        </w:rPr>
        <w:t>Federación</w:t>
      </w:r>
      <w:r w:rsidRPr="00420AAB">
        <w:rPr>
          <w:sz w:val="28"/>
          <w:szCs w:val="28"/>
        </w:rPr>
        <w:t xml:space="preserve"> de Agua Potable en la Provincia- Presidente del Club A. Independiente y del </w:t>
      </w:r>
      <w:r w:rsidR="001270FF" w:rsidRPr="00420AAB">
        <w:rPr>
          <w:sz w:val="28"/>
          <w:szCs w:val="28"/>
        </w:rPr>
        <w:t>Fernández</w:t>
      </w:r>
      <w:r w:rsidRPr="00420AAB">
        <w:rPr>
          <w:sz w:val="28"/>
          <w:szCs w:val="28"/>
        </w:rPr>
        <w:t xml:space="preserve"> B.B.C. de la ciudad de Fernández --. Coordinador de la Radio Parroquial POR LA HERMANDAD DE LOS PUEBLOS de Fernández</w:t>
      </w:r>
      <w:r w:rsidR="008F6074" w:rsidRPr="00420AAB">
        <w:rPr>
          <w:sz w:val="28"/>
          <w:szCs w:val="28"/>
        </w:rPr>
        <w:t>, desde el 2.001.</w:t>
      </w:r>
    </w:p>
    <w:p w:rsidR="001270FF" w:rsidRPr="00420AAB" w:rsidRDefault="001270FF" w:rsidP="008F6074">
      <w:pPr>
        <w:jc w:val="both"/>
        <w:rPr>
          <w:sz w:val="28"/>
          <w:szCs w:val="28"/>
        </w:rPr>
      </w:pPr>
    </w:p>
    <w:p w:rsidR="001270FF" w:rsidRPr="00420AAB" w:rsidRDefault="001270FF" w:rsidP="008F6074">
      <w:pPr>
        <w:jc w:val="both"/>
        <w:rPr>
          <w:b/>
          <w:sz w:val="28"/>
          <w:szCs w:val="28"/>
          <w:u w:val="single"/>
        </w:rPr>
      </w:pPr>
      <w:r w:rsidRPr="00420AAB">
        <w:rPr>
          <w:b/>
          <w:sz w:val="28"/>
          <w:szCs w:val="28"/>
          <w:u w:val="single"/>
        </w:rPr>
        <w:t>REPRESENTACIONES HONORIFICAS</w:t>
      </w:r>
    </w:p>
    <w:p w:rsidR="001270FF" w:rsidRPr="00420AAB" w:rsidRDefault="001270FF" w:rsidP="008F6074">
      <w:pPr>
        <w:jc w:val="both"/>
        <w:rPr>
          <w:sz w:val="28"/>
          <w:szCs w:val="28"/>
        </w:rPr>
      </w:pPr>
      <w:r w:rsidRPr="00420AAB">
        <w:rPr>
          <w:sz w:val="28"/>
          <w:szCs w:val="28"/>
        </w:rPr>
        <w:t>En el año 2.000, representando a la Municipalidad</w:t>
      </w:r>
      <w:r w:rsidR="00FB59E3" w:rsidRPr="00420AAB">
        <w:rPr>
          <w:sz w:val="28"/>
          <w:szCs w:val="28"/>
        </w:rPr>
        <w:t xml:space="preserve"> de la Capital, </w:t>
      </w:r>
      <w:r w:rsidRPr="00420AAB">
        <w:rPr>
          <w:sz w:val="28"/>
          <w:szCs w:val="28"/>
        </w:rPr>
        <w:t xml:space="preserve"> firmó Proyectos de Reciprocidad Cultural y de Amistad con Santiago de Compostela </w:t>
      </w:r>
      <w:r w:rsidR="00FB59E3" w:rsidRPr="00420AAB">
        <w:rPr>
          <w:sz w:val="28"/>
          <w:szCs w:val="28"/>
        </w:rPr>
        <w:t>(España</w:t>
      </w:r>
      <w:r w:rsidRPr="00420AAB">
        <w:rPr>
          <w:sz w:val="28"/>
          <w:szCs w:val="28"/>
        </w:rPr>
        <w:t>). En el mismo año</w:t>
      </w:r>
      <w:r w:rsidR="00FB59E3" w:rsidRPr="00420AAB">
        <w:rPr>
          <w:sz w:val="28"/>
          <w:szCs w:val="28"/>
        </w:rPr>
        <w:t xml:space="preserve"> y con el mandato del I.P.A.C.</w:t>
      </w:r>
      <w:r w:rsidR="00420AAB">
        <w:rPr>
          <w:sz w:val="28"/>
          <w:szCs w:val="28"/>
        </w:rPr>
        <w:t xml:space="preserve">  (Instituto Provincial de Acción Cooperativa)</w:t>
      </w:r>
      <w:r w:rsidR="00FB59E3" w:rsidRPr="00420AAB">
        <w:rPr>
          <w:sz w:val="28"/>
          <w:szCs w:val="28"/>
        </w:rPr>
        <w:t xml:space="preserve">  y  la UNSE </w:t>
      </w:r>
      <w:proofErr w:type="gramStart"/>
      <w:r w:rsidR="00FB59E3" w:rsidRPr="00420AAB">
        <w:rPr>
          <w:sz w:val="28"/>
          <w:szCs w:val="28"/>
        </w:rPr>
        <w:t>( F</w:t>
      </w:r>
      <w:r w:rsidRPr="00420AAB">
        <w:rPr>
          <w:sz w:val="28"/>
          <w:szCs w:val="28"/>
        </w:rPr>
        <w:t>acultad</w:t>
      </w:r>
      <w:proofErr w:type="gramEnd"/>
      <w:r w:rsidR="00FB59E3" w:rsidRPr="00420AAB">
        <w:rPr>
          <w:sz w:val="28"/>
          <w:szCs w:val="28"/>
        </w:rPr>
        <w:t xml:space="preserve"> </w:t>
      </w:r>
      <w:r w:rsidRPr="00420AAB">
        <w:rPr>
          <w:sz w:val="28"/>
          <w:szCs w:val="28"/>
        </w:rPr>
        <w:t>de Humanidades y C</w:t>
      </w:r>
      <w:r w:rsidR="00FB59E3" w:rsidRPr="00420AAB">
        <w:rPr>
          <w:sz w:val="28"/>
          <w:szCs w:val="28"/>
        </w:rPr>
        <w:t>iencias S</w:t>
      </w:r>
      <w:r w:rsidRPr="00420AAB">
        <w:rPr>
          <w:sz w:val="28"/>
          <w:szCs w:val="28"/>
        </w:rPr>
        <w:t>ociales)</w:t>
      </w:r>
      <w:r w:rsidR="00FB59E3" w:rsidRPr="00420AAB">
        <w:rPr>
          <w:sz w:val="28"/>
          <w:szCs w:val="28"/>
        </w:rPr>
        <w:t xml:space="preserve"> se suscriben Convenios con la Universidad de Ávila ( España). Representando a la Municipalidad de Fernández, en el mismo año se firman acuerdos de Cooperación con el Municipio de </w:t>
      </w:r>
      <w:proofErr w:type="spellStart"/>
      <w:r w:rsidR="00FB59E3" w:rsidRPr="00420AAB">
        <w:rPr>
          <w:sz w:val="28"/>
          <w:szCs w:val="28"/>
        </w:rPr>
        <w:t>Herbrechtingen</w:t>
      </w:r>
      <w:proofErr w:type="spellEnd"/>
      <w:r w:rsidR="00FB59E3" w:rsidRPr="00420AAB">
        <w:rPr>
          <w:sz w:val="28"/>
          <w:szCs w:val="28"/>
        </w:rPr>
        <w:t xml:space="preserve"> (Alemania).</w:t>
      </w:r>
    </w:p>
    <w:p w:rsidR="00420AAB" w:rsidRPr="00420AAB" w:rsidRDefault="00420AAB" w:rsidP="008F6074">
      <w:pPr>
        <w:jc w:val="both"/>
        <w:rPr>
          <w:sz w:val="28"/>
          <w:szCs w:val="28"/>
        </w:rPr>
      </w:pPr>
    </w:p>
    <w:p w:rsidR="00FB59E3" w:rsidRPr="00420AAB" w:rsidRDefault="00D90EEC" w:rsidP="008F6074">
      <w:pPr>
        <w:jc w:val="both"/>
        <w:rPr>
          <w:b/>
          <w:sz w:val="28"/>
          <w:szCs w:val="28"/>
          <w:u w:val="single"/>
        </w:rPr>
      </w:pPr>
      <w:r w:rsidRPr="00420AAB">
        <w:rPr>
          <w:b/>
          <w:sz w:val="28"/>
          <w:szCs w:val="28"/>
          <w:u w:val="single"/>
        </w:rPr>
        <w:t>LIBROS PUBLICADOS</w:t>
      </w:r>
    </w:p>
    <w:p w:rsidR="00D90EEC" w:rsidRPr="00420AAB" w:rsidRDefault="00D90EEC" w:rsidP="008F6074">
      <w:pPr>
        <w:jc w:val="both"/>
        <w:rPr>
          <w:sz w:val="28"/>
          <w:szCs w:val="28"/>
        </w:rPr>
      </w:pPr>
      <w:r w:rsidRPr="00420AAB">
        <w:rPr>
          <w:sz w:val="28"/>
          <w:szCs w:val="28"/>
          <w:u w:val="single"/>
        </w:rPr>
        <w:t>“</w:t>
      </w:r>
      <w:r w:rsidRPr="00420AAB">
        <w:rPr>
          <w:b/>
          <w:i/>
          <w:sz w:val="28"/>
          <w:szCs w:val="28"/>
          <w:u w:val="single"/>
        </w:rPr>
        <w:t>Los pueblos antes de las vías</w:t>
      </w:r>
      <w:r w:rsidRPr="00420AAB">
        <w:rPr>
          <w:i/>
          <w:sz w:val="28"/>
          <w:szCs w:val="28"/>
          <w:u w:val="single"/>
        </w:rPr>
        <w:t>”</w:t>
      </w:r>
      <w:r w:rsidRPr="00420AAB">
        <w:rPr>
          <w:sz w:val="28"/>
          <w:szCs w:val="28"/>
        </w:rPr>
        <w:t xml:space="preserve">  2.013, estudios realizados sobre la Mesopotamia Santiagueña, rescatando la presencia de viejos pueblos aborígenes antes de la llegada del tren a la Región. Trazando hipótesis sobre el “Corredor Productivo” entre los </w:t>
      </w:r>
      <w:r w:rsidR="005C341A" w:rsidRPr="00420AAB">
        <w:rPr>
          <w:sz w:val="28"/>
          <w:szCs w:val="28"/>
        </w:rPr>
        <w:t>Ríos</w:t>
      </w:r>
      <w:r w:rsidRPr="00420AAB">
        <w:rPr>
          <w:sz w:val="28"/>
          <w:szCs w:val="28"/>
        </w:rPr>
        <w:t xml:space="preserve"> Dulce y Salado</w:t>
      </w:r>
      <w:r w:rsidR="005C341A" w:rsidRPr="00420AAB">
        <w:rPr>
          <w:sz w:val="28"/>
          <w:szCs w:val="28"/>
        </w:rPr>
        <w:t xml:space="preserve">, primer desarrollo transversal de la Provincia. Declarado de Interés Cultural por la </w:t>
      </w:r>
      <w:r w:rsidR="00D048CD" w:rsidRPr="00420AAB">
        <w:rPr>
          <w:sz w:val="28"/>
          <w:szCs w:val="28"/>
        </w:rPr>
        <w:t>C</w:t>
      </w:r>
      <w:r w:rsidR="005C341A" w:rsidRPr="00420AAB">
        <w:rPr>
          <w:sz w:val="28"/>
          <w:szCs w:val="28"/>
        </w:rPr>
        <w:t xml:space="preserve">ámara </w:t>
      </w:r>
      <w:r w:rsidR="00D048CD" w:rsidRPr="00420AAB">
        <w:rPr>
          <w:sz w:val="28"/>
          <w:szCs w:val="28"/>
        </w:rPr>
        <w:t>de Diputados de la P</w:t>
      </w:r>
      <w:r w:rsidR="005C341A" w:rsidRPr="00420AAB">
        <w:rPr>
          <w:sz w:val="28"/>
          <w:szCs w:val="28"/>
        </w:rPr>
        <w:t xml:space="preserve">rovincia de Santiago del Estero y de la </w:t>
      </w:r>
      <w:r w:rsidR="00D048CD" w:rsidRPr="00420AAB">
        <w:rPr>
          <w:sz w:val="28"/>
          <w:szCs w:val="28"/>
        </w:rPr>
        <w:t>C</w:t>
      </w:r>
      <w:r w:rsidR="005C341A" w:rsidRPr="00420AAB">
        <w:rPr>
          <w:sz w:val="28"/>
          <w:szCs w:val="28"/>
        </w:rPr>
        <w:t xml:space="preserve">ámara de Diputados de la </w:t>
      </w:r>
      <w:r w:rsidR="00D048CD" w:rsidRPr="00420AAB">
        <w:rPr>
          <w:sz w:val="28"/>
          <w:szCs w:val="28"/>
        </w:rPr>
        <w:t>N</w:t>
      </w:r>
      <w:r w:rsidR="005C341A" w:rsidRPr="00420AAB">
        <w:rPr>
          <w:sz w:val="28"/>
          <w:szCs w:val="28"/>
        </w:rPr>
        <w:t>ación.</w:t>
      </w:r>
    </w:p>
    <w:p w:rsidR="00D048CD" w:rsidRPr="00420AAB" w:rsidRDefault="00D048CD" w:rsidP="008F6074">
      <w:pPr>
        <w:jc w:val="both"/>
        <w:rPr>
          <w:sz w:val="28"/>
          <w:szCs w:val="28"/>
        </w:rPr>
      </w:pPr>
      <w:r w:rsidRPr="00420AAB">
        <w:rPr>
          <w:sz w:val="28"/>
          <w:szCs w:val="28"/>
        </w:rPr>
        <w:t xml:space="preserve">Año </w:t>
      </w:r>
      <w:r w:rsidR="008F6074" w:rsidRPr="00420AAB">
        <w:rPr>
          <w:sz w:val="28"/>
          <w:szCs w:val="28"/>
        </w:rPr>
        <w:t xml:space="preserve">2016, </w:t>
      </w:r>
      <w:r w:rsidR="008F6074" w:rsidRPr="00420AAB">
        <w:rPr>
          <w:b/>
          <w:i/>
          <w:sz w:val="28"/>
          <w:szCs w:val="28"/>
          <w:u w:val="single"/>
        </w:rPr>
        <w:t xml:space="preserve">“Paseando por el Camino </w:t>
      </w:r>
      <w:r w:rsidRPr="00420AAB">
        <w:rPr>
          <w:b/>
          <w:i/>
          <w:sz w:val="28"/>
          <w:szCs w:val="28"/>
          <w:u w:val="single"/>
        </w:rPr>
        <w:t xml:space="preserve"> Real”</w:t>
      </w:r>
      <w:r w:rsidRPr="00420AAB">
        <w:rPr>
          <w:sz w:val="28"/>
          <w:szCs w:val="28"/>
          <w:u w:val="single"/>
        </w:rPr>
        <w:t>,</w:t>
      </w:r>
      <w:r w:rsidRPr="00420AAB">
        <w:rPr>
          <w:sz w:val="28"/>
          <w:szCs w:val="28"/>
        </w:rPr>
        <w:t xml:space="preserve"> continuación de “Los pueblos antes de las vías”, también trata de rescatar la historia de viejos pueblos, que fueron parte de nuestra historia, pero de la margen izquierda del Rio Dulce. Focalizando ese análisis principalmente en los pueblos y parajes como Villa Robles,</w:t>
      </w:r>
      <w:r w:rsidR="00E72FE7" w:rsidRPr="00420AAB">
        <w:rPr>
          <w:sz w:val="28"/>
          <w:szCs w:val="28"/>
        </w:rPr>
        <w:t xml:space="preserve"> Colonia Pinto, </w:t>
      </w:r>
      <w:proofErr w:type="spellStart"/>
      <w:r w:rsidR="00E72FE7" w:rsidRPr="00420AAB">
        <w:rPr>
          <w:sz w:val="28"/>
          <w:szCs w:val="28"/>
        </w:rPr>
        <w:t>Pitambala</w:t>
      </w:r>
      <w:proofErr w:type="spellEnd"/>
      <w:r w:rsidR="00E72FE7" w:rsidRPr="00420AAB">
        <w:rPr>
          <w:sz w:val="28"/>
          <w:szCs w:val="28"/>
        </w:rPr>
        <w:t>,</w:t>
      </w:r>
      <w:r w:rsidRPr="00420AAB">
        <w:rPr>
          <w:sz w:val="28"/>
          <w:szCs w:val="28"/>
        </w:rPr>
        <w:t xml:space="preserve"> Santo Domingo,</w:t>
      </w:r>
      <w:r w:rsidR="00E72FE7" w:rsidRPr="00420AAB">
        <w:rPr>
          <w:sz w:val="28"/>
          <w:szCs w:val="28"/>
        </w:rPr>
        <w:t xml:space="preserve"> etc. Tal es así que se elevó un documento a la cámara de Diputados de la Provincia, firmada por los Funcionarios de la región, donde se solicitaba que la margen </w:t>
      </w:r>
      <w:r w:rsidR="00E72FE7" w:rsidRPr="00420AAB">
        <w:rPr>
          <w:sz w:val="28"/>
          <w:szCs w:val="28"/>
        </w:rPr>
        <w:lastRenderedPageBreak/>
        <w:t>izquierda, sea Declarada Histórica, situación que se dio el 7 de Juni</w:t>
      </w:r>
      <w:r w:rsidR="008F6074" w:rsidRPr="00420AAB">
        <w:rPr>
          <w:sz w:val="28"/>
          <w:szCs w:val="28"/>
        </w:rPr>
        <w:t>o del mismo año, mediante la aprobación de la ley 7190.</w:t>
      </w:r>
    </w:p>
    <w:p w:rsidR="00E72FE7" w:rsidRDefault="00E72FE7" w:rsidP="008F6074">
      <w:pPr>
        <w:jc w:val="both"/>
        <w:rPr>
          <w:sz w:val="28"/>
          <w:szCs w:val="28"/>
        </w:rPr>
      </w:pPr>
      <w:r w:rsidRPr="00420AAB">
        <w:rPr>
          <w:sz w:val="28"/>
          <w:szCs w:val="28"/>
        </w:rPr>
        <w:t xml:space="preserve">Año 2.016, </w:t>
      </w:r>
      <w:r w:rsidR="007F1316" w:rsidRPr="00420AAB">
        <w:rPr>
          <w:b/>
          <w:i/>
          <w:sz w:val="28"/>
          <w:szCs w:val="28"/>
          <w:u w:val="single"/>
        </w:rPr>
        <w:t>“Un</w:t>
      </w:r>
      <w:r w:rsidRPr="00420AAB">
        <w:rPr>
          <w:b/>
          <w:i/>
          <w:sz w:val="28"/>
          <w:szCs w:val="28"/>
          <w:u w:val="single"/>
        </w:rPr>
        <w:t xml:space="preserve"> sueño entre dos mundos</w:t>
      </w:r>
      <w:r w:rsidRPr="00420AAB">
        <w:rPr>
          <w:sz w:val="28"/>
          <w:szCs w:val="28"/>
        </w:rPr>
        <w:t>”,</w:t>
      </w:r>
      <w:r w:rsidR="008F6074" w:rsidRPr="00420AAB">
        <w:rPr>
          <w:sz w:val="28"/>
          <w:szCs w:val="28"/>
        </w:rPr>
        <w:t xml:space="preserve"> traducido al alemán,</w:t>
      </w:r>
      <w:r w:rsidRPr="00420AAB">
        <w:rPr>
          <w:sz w:val="28"/>
          <w:szCs w:val="28"/>
        </w:rPr>
        <w:t xml:space="preserve"> una obra que refleja el Proyecto de Amistad, de Hermandad, entre</w:t>
      </w:r>
      <w:r w:rsidR="007F1316" w:rsidRPr="00420AAB">
        <w:rPr>
          <w:sz w:val="28"/>
          <w:szCs w:val="28"/>
        </w:rPr>
        <w:t xml:space="preserve"> las Parroquias Nuestra Sra. Del Rosario (Fernández --</w:t>
      </w:r>
      <w:r w:rsidRPr="00420AAB">
        <w:rPr>
          <w:sz w:val="28"/>
          <w:szCs w:val="28"/>
        </w:rPr>
        <w:t xml:space="preserve"> Argentina) y </w:t>
      </w:r>
      <w:r w:rsidR="007F1316" w:rsidRPr="00420AAB">
        <w:rPr>
          <w:sz w:val="28"/>
          <w:szCs w:val="28"/>
        </w:rPr>
        <w:t>San Bonifacio (</w:t>
      </w:r>
      <w:proofErr w:type="spellStart"/>
      <w:r w:rsidR="007F1316" w:rsidRPr="00420AAB">
        <w:rPr>
          <w:sz w:val="28"/>
          <w:szCs w:val="28"/>
        </w:rPr>
        <w:t>Herbrechtingen</w:t>
      </w:r>
      <w:proofErr w:type="spellEnd"/>
      <w:r w:rsidR="007F1316" w:rsidRPr="00420AAB">
        <w:rPr>
          <w:sz w:val="28"/>
          <w:szCs w:val="28"/>
        </w:rPr>
        <w:t xml:space="preserve">  --</w:t>
      </w:r>
      <w:r w:rsidRPr="00420AAB">
        <w:rPr>
          <w:sz w:val="28"/>
          <w:szCs w:val="28"/>
        </w:rPr>
        <w:t xml:space="preserve">Alemania). Una Historia </w:t>
      </w:r>
      <w:r w:rsidR="007F1316" w:rsidRPr="00420AAB">
        <w:rPr>
          <w:sz w:val="28"/>
          <w:szCs w:val="28"/>
        </w:rPr>
        <w:t>que se remonta hace 20 años, pero que tiene sus inicios en el Concilio Vaticano II del año 1.959. Se analiza el contexto histórico mundial del momento. Hay también una comparación entre la Política Educativa de Alemania y Argentina. Este trabajo se ha enviado a la cámara de Diputados de la Nación, la Embajada Alemana y a la Santa Sede, por cuanto la temática que se maneja, es la paz, la solidaridad.</w:t>
      </w:r>
      <w:r w:rsidR="001F0DF4">
        <w:rPr>
          <w:sz w:val="28"/>
          <w:szCs w:val="28"/>
        </w:rPr>
        <w:t xml:space="preserve"> Y también ya se lo está leyendo en algunas familias alemanas que forman parte de la Hermandad.</w:t>
      </w:r>
    </w:p>
    <w:p w:rsidR="00FE5B7F" w:rsidRDefault="00FE5B7F" w:rsidP="008F6074">
      <w:pPr>
        <w:jc w:val="both"/>
        <w:rPr>
          <w:sz w:val="28"/>
          <w:szCs w:val="28"/>
        </w:rPr>
      </w:pPr>
      <w:r>
        <w:rPr>
          <w:sz w:val="28"/>
          <w:szCs w:val="28"/>
        </w:rPr>
        <w:t xml:space="preserve">Año 2018, </w:t>
      </w:r>
      <w:r w:rsidR="00CC66BF">
        <w:rPr>
          <w:sz w:val="28"/>
          <w:szCs w:val="28"/>
        </w:rPr>
        <w:t>“Desde</w:t>
      </w:r>
      <w:r>
        <w:rPr>
          <w:sz w:val="28"/>
          <w:szCs w:val="28"/>
        </w:rPr>
        <w:t xml:space="preserve"> la Mama Antula al Presidente </w:t>
      </w:r>
      <w:proofErr w:type="spellStart"/>
      <w:r>
        <w:rPr>
          <w:sz w:val="28"/>
          <w:szCs w:val="28"/>
        </w:rPr>
        <w:t>Illia</w:t>
      </w:r>
      <w:proofErr w:type="spellEnd"/>
      <w:r>
        <w:rPr>
          <w:sz w:val="28"/>
          <w:szCs w:val="28"/>
        </w:rPr>
        <w:t xml:space="preserve">—Ideas para una política Educativa”. Este trabajo pretende ser una repuesta a la conflictividad existente en el país. Donde hay sectores políticos irreconciliables. La idea es que debemos inspirarnos en las personalidades de nuestra Historia. Desde la espiritualidad que nos regala la Mama Antula y la vocación democrática ejemplar del Expresidente Arturo </w:t>
      </w:r>
      <w:proofErr w:type="spellStart"/>
      <w:r>
        <w:rPr>
          <w:sz w:val="28"/>
          <w:szCs w:val="28"/>
        </w:rPr>
        <w:t>Illia</w:t>
      </w:r>
      <w:proofErr w:type="spellEnd"/>
      <w:r>
        <w:rPr>
          <w:sz w:val="28"/>
          <w:szCs w:val="28"/>
        </w:rPr>
        <w:t>. Pasando por la galería de nuestros Próceres como Belgrano, San Martin. Moreno, Juana Azurduy, etc.</w:t>
      </w:r>
    </w:p>
    <w:p w:rsidR="00FE5B7F" w:rsidRDefault="00FE5B7F" w:rsidP="008F6074">
      <w:pPr>
        <w:jc w:val="both"/>
        <w:rPr>
          <w:sz w:val="28"/>
          <w:szCs w:val="28"/>
        </w:rPr>
      </w:pPr>
      <w:r>
        <w:rPr>
          <w:sz w:val="28"/>
          <w:szCs w:val="28"/>
        </w:rPr>
        <w:t>La sugerencia de cambio se complementa en la puesta en marcha de una serie de acciones</w:t>
      </w:r>
      <w:r w:rsidR="00CC66BF">
        <w:rPr>
          <w:sz w:val="28"/>
          <w:szCs w:val="28"/>
        </w:rPr>
        <w:t>, a la que denomino “Ideas para una Política Educativa”</w:t>
      </w:r>
      <w:r>
        <w:rPr>
          <w:sz w:val="28"/>
          <w:szCs w:val="28"/>
        </w:rPr>
        <w:t xml:space="preserve"> para mejorar nuestra calidad Educativa, aspecto que todavía no ha sido resuelto no obstante los postulados de la </w:t>
      </w:r>
      <w:r w:rsidR="00CC66BF">
        <w:rPr>
          <w:sz w:val="28"/>
          <w:szCs w:val="28"/>
        </w:rPr>
        <w:t>última</w:t>
      </w:r>
      <w:r>
        <w:rPr>
          <w:sz w:val="28"/>
          <w:szCs w:val="28"/>
        </w:rPr>
        <w:t xml:space="preserve"> Ley de </w:t>
      </w:r>
      <w:r w:rsidR="00CC66BF">
        <w:rPr>
          <w:sz w:val="28"/>
          <w:szCs w:val="28"/>
        </w:rPr>
        <w:t>Educación</w:t>
      </w:r>
      <w:r>
        <w:rPr>
          <w:sz w:val="28"/>
          <w:szCs w:val="28"/>
        </w:rPr>
        <w:t xml:space="preserve"> Nacional en lo relacionado</w:t>
      </w:r>
      <w:r w:rsidR="00CC66BF">
        <w:rPr>
          <w:sz w:val="28"/>
          <w:szCs w:val="28"/>
        </w:rPr>
        <w:t xml:space="preserve"> con la igualdad.</w:t>
      </w:r>
    </w:p>
    <w:p w:rsidR="00CC66BF" w:rsidRDefault="00CC66BF" w:rsidP="008F6074">
      <w:pPr>
        <w:jc w:val="both"/>
        <w:rPr>
          <w:sz w:val="28"/>
          <w:szCs w:val="28"/>
        </w:rPr>
      </w:pPr>
      <w:r>
        <w:rPr>
          <w:sz w:val="28"/>
          <w:szCs w:val="28"/>
        </w:rPr>
        <w:t>Este trabajo ha sido premiado con la “Faja de Honor de la SADE”, en el rubro Ensayos.</w:t>
      </w:r>
    </w:p>
    <w:p w:rsidR="00CC66BF" w:rsidRDefault="00CC66BF" w:rsidP="008F6074">
      <w:pPr>
        <w:jc w:val="both"/>
        <w:rPr>
          <w:sz w:val="28"/>
          <w:szCs w:val="28"/>
        </w:rPr>
      </w:pPr>
      <w:r>
        <w:rPr>
          <w:sz w:val="28"/>
          <w:szCs w:val="28"/>
        </w:rPr>
        <w:t xml:space="preserve">Año 2019, “Reflejo de </w:t>
      </w:r>
      <w:proofErr w:type="gramStart"/>
      <w:r>
        <w:rPr>
          <w:sz w:val="28"/>
          <w:szCs w:val="28"/>
        </w:rPr>
        <w:t>Amor ,</w:t>
      </w:r>
      <w:proofErr w:type="gramEnd"/>
      <w:r>
        <w:rPr>
          <w:sz w:val="28"/>
          <w:szCs w:val="28"/>
        </w:rPr>
        <w:t xml:space="preserve"> 100 años de Pasión”, es la historia del Club Atlético Independiente de Fernández, donde rescatamos viejas historias de la Institución y que también tienen que ver con la historia de nuestro pueblo.</w:t>
      </w:r>
    </w:p>
    <w:p w:rsidR="00CC66BF" w:rsidRDefault="00CC66BF" w:rsidP="008F6074">
      <w:pPr>
        <w:jc w:val="both"/>
        <w:rPr>
          <w:sz w:val="28"/>
          <w:szCs w:val="28"/>
        </w:rPr>
      </w:pPr>
      <w:r>
        <w:rPr>
          <w:sz w:val="28"/>
          <w:szCs w:val="28"/>
        </w:rPr>
        <w:t>La investigación también nos lleva analizar el contexto geográfico de la cancha del Club, emplazado, de acuerdo a la hipótesis desarrollada, en zonas inundables del Rio Dulce con habitantes aborígenes de la región.</w:t>
      </w:r>
    </w:p>
    <w:p w:rsidR="00CC66BF" w:rsidRPr="00420AAB" w:rsidRDefault="00CC66BF" w:rsidP="008F6074">
      <w:pPr>
        <w:jc w:val="both"/>
        <w:rPr>
          <w:sz w:val="28"/>
          <w:szCs w:val="28"/>
        </w:rPr>
      </w:pPr>
      <w:r>
        <w:rPr>
          <w:sz w:val="28"/>
          <w:szCs w:val="28"/>
        </w:rPr>
        <w:lastRenderedPageBreak/>
        <w:t xml:space="preserve">Este trabajo ha sido distinguido por el Concejo Deliberante  de Fernández como de Interés Cultural y será presentado próximamente en </w:t>
      </w:r>
      <w:bookmarkStart w:id="0" w:name="_GoBack"/>
      <w:bookmarkEnd w:id="0"/>
      <w:r>
        <w:rPr>
          <w:sz w:val="28"/>
          <w:szCs w:val="28"/>
        </w:rPr>
        <w:t>la Feria Provincial del Libro.</w:t>
      </w:r>
    </w:p>
    <w:p w:rsidR="00E72FE7" w:rsidRPr="00420AAB" w:rsidRDefault="00E72FE7" w:rsidP="008F6074">
      <w:pPr>
        <w:jc w:val="both"/>
        <w:rPr>
          <w:sz w:val="28"/>
          <w:szCs w:val="28"/>
        </w:rPr>
      </w:pPr>
    </w:p>
    <w:p w:rsidR="00AA138F" w:rsidRPr="00420AAB" w:rsidRDefault="00AA138F" w:rsidP="008F6074">
      <w:pPr>
        <w:jc w:val="both"/>
        <w:rPr>
          <w:sz w:val="28"/>
          <w:szCs w:val="28"/>
        </w:rPr>
      </w:pPr>
    </w:p>
    <w:p w:rsidR="00DB6B5D" w:rsidRPr="00420AAB" w:rsidRDefault="00DB6B5D" w:rsidP="008F6074">
      <w:pPr>
        <w:jc w:val="both"/>
        <w:rPr>
          <w:sz w:val="28"/>
          <w:szCs w:val="28"/>
        </w:rPr>
      </w:pPr>
    </w:p>
    <w:p w:rsidR="00DB6B5D" w:rsidRPr="00420AAB" w:rsidRDefault="00DB6B5D" w:rsidP="008F6074">
      <w:pPr>
        <w:jc w:val="both"/>
        <w:rPr>
          <w:sz w:val="28"/>
          <w:szCs w:val="28"/>
        </w:rPr>
      </w:pPr>
    </w:p>
    <w:p w:rsidR="004C15B9" w:rsidRPr="00420AAB" w:rsidRDefault="004C15B9" w:rsidP="008F6074">
      <w:pPr>
        <w:jc w:val="both"/>
        <w:rPr>
          <w:sz w:val="28"/>
          <w:szCs w:val="28"/>
        </w:rPr>
      </w:pPr>
    </w:p>
    <w:p w:rsidR="004C15B9" w:rsidRPr="00420AAB" w:rsidRDefault="004C15B9" w:rsidP="008F6074">
      <w:pPr>
        <w:jc w:val="both"/>
        <w:rPr>
          <w:sz w:val="28"/>
          <w:szCs w:val="28"/>
        </w:rPr>
      </w:pPr>
    </w:p>
    <w:p w:rsidR="004C15B9" w:rsidRPr="00420AAB" w:rsidRDefault="004C15B9" w:rsidP="008F6074">
      <w:pPr>
        <w:jc w:val="both"/>
        <w:rPr>
          <w:sz w:val="28"/>
          <w:szCs w:val="28"/>
        </w:rPr>
      </w:pPr>
    </w:p>
    <w:sectPr w:rsidR="004C15B9" w:rsidRPr="00420A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B9"/>
    <w:rsid w:val="001270FF"/>
    <w:rsid w:val="001728D4"/>
    <w:rsid w:val="001F0DF4"/>
    <w:rsid w:val="00420AAB"/>
    <w:rsid w:val="004C15B9"/>
    <w:rsid w:val="005C341A"/>
    <w:rsid w:val="005D6EA7"/>
    <w:rsid w:val="007F1316"/>
    <w:rsid w:val="008F6074"/>
    <w:rsid w:val="00AA138F"/>
    <w:rsid w:val="00CC66BF"/>
    <w:rsid w:val="00D048CD"/>
    <w:rsid w:val="00D90EEC"/>
    <w:rsid w:val="00DB6B5D"/>
    <w:rsid w:val="00E72FE7"/>
    <w:rsid w:val="00FB59E3"/>
    <w:rsid w:val="00FE5B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78D6F-A569-49E4-B041-09DDE3BA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Castillo</dc:creator>
  <cp:keywords/>
  <dc:description/>
  <cp:lastModifiedBy>Juan Pavón</cp:lastModifiedBy>
  <cp:revision>2</cp:revision>
  <dcterms:created xsi:type="dcterms:W3CDTF">2019-08-16T13:40:00Z</dcterms:created>
  <dcterms:modified xsi:type="dcterms:W3CDTF">2019-08-16T13:40:00Z</dcterms:modified>
</cp:coreProperties>
</file>