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18" w:rsidRDefault="009C6F18"/>
    <w:p w:rsidR="00BB51AB" w:rsidRDefault="00BB51AB"/>
    <w:p w:rsidR="00BB51AB" w:rsidRDefault="00BB51AB" w:rsidP="00BB51AB">
      <w:pPr>
        <w:spacing w:after="0" w:line="240" w:lineRule="auto"/>
        <w:jc w:val="center"/>
        <w:rPr>
          <w:rFonts w:ascii="Arial" w:eastAsia="Times New Roman" w:hAnsi="Arial" w:cs="Arial"/>
          <w:b/>
          <w:bCs/>
          <w:color w:val="000000" w:themeColor="text1"/>
          <w:sz w:val="36"/>
          <w:szCs w:val="36"/>
          <w:lang w:eastAsia="es-AR"/>
        </w:rPr>
      </w:pPr>
      <w:r>
        <w:rPr>
          <w:rFonts w:ascii="Arial" w:eastAsia="Times New Roman" w:hAnsi="Arial" w:cs="Arial"/>
          <w:b/>
          <w:bCs/>
          <w:color w:val="000000" w:themeColor="text1"/>
          <w:sz w:val="36"/>
          <w:szCs w:val="36"/>
          <w:lang w:eastAsia="es-AR"/>
        </w:rPr>
        <w:t>Guillermo Eduardo Da</w:t>
      </w:r>
      <w:r w:rsidRPr="00BB51AB">
        <w:rPr>
          <w:rFonts w:ascii="Arial" w:eastAsia="Times New Roman" w:hAnsi="Arial" w:cs="Arial"/>
          <w:b/>
          <w:bCs/>
          <w:color w:val="000000" w:themeColor="text1"/>
          <w:sz w:val="36"/>
          <w:szCs w:val="36"/>
          <w:lang w:eastAsia="es-AR"/>
        </w:rPr>
        <w:t>rgoltz</w:t>
      </w:r>
    </w:p>
    <w:p w:rsidR="00BB51AB" w:rsidRPr="00BB51AB" w:rsidRDefault="00BB51AB" w:rsidP="00BB51AB">
      <w:pPr>
        <w:spacing w:after="0" w:line="240" w:lineRule="auto"/>
        <w:jc w:val="center"/>
        <w:rPr>
          <w:rFonts w:ascii="Times New Roman" w:eastAsia="Times New Roman" w:hAnsi="Times New Roman" w:cs="Times New Roman"/>
          <w:color w:val="000000" w:themeColor="text1"/>
          <w:sz w:val="36"/>
          <w:szCs w:val="36"/>
          <w:lang w:eastAsia="es-AR"/>
        </w:rPr>
      </w:pPr>
    </w:p>
    <w:p w:rsidR="00BB51AB" w:rsidRDefault="00BB51AB" w:rsidP="00BB51AB">
      <w:pPr>
        <w:spacing w:after="0" w:line="240" w:lineRule="auto"/>
        <w:jc w:val="center"/>
        <w:rPr>
          <w:rFonts w:ascii="Helvetica" w:eastAsia="Times New Roman" w:hAnsi="Helvetica" w:cs="Helvetica"/>
          <w:color w:val="333333"/>
          <w:sz w:val="21"/>
          <w:szCs w:val="21"/>
          <w:lang w:eastAsia="es-AR"/>
        </w:rPr>
      </w:pPr>
      <w:r>
        <w:rPr>
          <w:rFonts w:ascii="Helvetica" w:eastAsia="Times New Roman" w:hAnsi="Helvetica" w:cs="Helvetica"/>
          <w:noProof/>
          <w:color w:val="333333"/>
          <w:sz w:val="21"/>
          <w:szCs w:val="21"/>
          <w:lang w:eastAsia="es-AR"/>
        </w:rPr>
        <w:drawing>
          <wp:inline distT="0" distB="0" distL="0" distR="0" wp14:anchorId="2CD3183C" wp14:editId="39556F7E">
            <wp:extent cx="1666322" cy="2379048"/>
            <wp:effectExtent l="0" t="0" r="0" b="2540"/>
            <wp:docPr id="1" name="Imagen 1" descr="Dárgoltz, Guillermo | AN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árgoltz, Guillermo | AN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7370" cy="2380544"/>
                    </a:xfrm>
                    <a:prstGeom prst="rect">
                      <a:avLst/>
                    </a:prstGeom>
                    <a:noFill/>
                    <a:ln>
                      <a:noFill/>
                    </a:ln>
                  </pic:spPr>
                </pic:pic>
              </a:graphicData>
            </a:graphic>
          </wp:inline>
        </w:drawing>
      </w:r>
    </w:p>
    <w:p w:rsidR="00BB51AB" w:rsidRPr="00BB51AB" w:rsidRDefault="00BB51AB" w:rsidP="00BB51AB">
      <w:pPr>
        <w:spacing w:after="0" w:line="240" w:lineRule="auto"/>
        <w:jc w:val="center"/>
        <w:rPr>
          <w:rFonts w:ascii="Helvetica" w:eastAsia="Times New Roman" w:hAnsi="Helvetica" w:cs="Helvetica"/>
          <w:color w:val="333333"/>
          <w:sz w:val="21"/>
          <w:szCs w:val="21"/>
          <w:lang w:eastAsia="es-AR"/>
        </w:rPr>
      </w:pPr>
    </w:p>
    <w:p w:rsidR="00BB51AB" w:rsidRDefault="00BB51AB" w:rsidP="00BB51AB">
      <w:pPr>
        <w:spacing w:after="0" w:line="300" w:lineRule="atLeast"/>
        <w:ind w:firstLine="708"/>
        <w:jc w:val="both"/>
        <w:rPr>
          <w:rFonts w:ascii="Times New Roman" w:eastAsia="Times New Roman" w:hAnsi="Times New Roman" w:cs="Times New Roman"/>
          <w:sz w:val="26"/>
          <w:szCs w:val="26"/>
          <w:lang w:eastAsia="es-AR"/>
        </w:rPr>
      </w:pPr>
    </w:p>
    <w:p w:rsidR="00BB51AB" w:rsidRPr="00BB51AB" w:rsidRDefault="00BB51AB" w:rsidP="00BB51AB">
      <w:pPr>
        <w:spacing w:after="0" w:line="300" w:lineRule="atLeast"/>
        <w:ind w:firstLine="708"/>
        <w:jc w:val="both"/>
        <w:rPr>
          <w:rFonts w:ascii="Times New Roman" w:eastAsia="Times New Roman" w:hAnsi="Times New Roman" w:cs="Times New Roman"/>
          <w:sz w:val="26"/>
          <w:szCs w:val="26"/>
          <w:lang w:eastAsia="es-AR"/>
        </w:rPr>
      </w:pPr>
      <w:r w:rsidRPr="00BB51AB">
        <w:rPr>
          <w:rFonts w:ascii="Times New Roman" w:eastAsia="Times New Roman" w:hAnsi="Times New Roman" w:cs="Times New Roman"/>
          <w:sz w:val="26"/>
          <w:szCs w:val="26"/>
          <w:lang w:eastAsia="es-AR"/>
        </w:rPr>
        <w:t>Naci</w:t>
      </w:r>
      <w:r>
        <w:rPr>
          <w:rFonts w:ascii="Times New Roman" w:eastAsia="Times New Roman" w:hAnsi="Times New Roman" w:cs="Times New Roman"/>
          <w:sz w:val="26"/>
          <w:szCs w:val="26"/>
          <w:lang w:eastAsia="es-AR"/>
        </w:rPr>
        <w:t xml:space="preserve">ó </w:t>
      </w:r>
      <w:r w:rsidRPr="00BB51AB">
        <w:rPr>
          <w:rFonts w:ascii="Times New Roman" w:eastAsia="Times New Roman" w:hAnsi="Times New Roman" w:cs="Times New Roman"/>
          <w:sz w:val="26"/>
          <w:szCs w:val="26"/>
          <w:lang w:eastAsia="es-AR"/>
        </w:rPr>
        <w:t>en la ciudad de Buenos Aires en 1948, vive en Santiago del Estero desde 1955.</w:t>
      </w:r>
      <w:r>
        <w:rPr>
          <w:rFonts w:ascii="Times New Roman" w:eastAsia="Times New Roman" w:hAnsi="Times New Roman" w:cs="Times New Roman"/>
          <w:sz w:val="26"/>
          <w:szCs w:val="26"/>
          <w:lang w:eastAsia="es-AR"/>
        </w:rPr>
        <w:t xml:space="preserve"> Casado, tres hijas.</w:t>
      </w:r>
      <w:r w:rsidRPr="00BB51AB">
        <w:rPr>
          <w:rFonts w:ascii="Times New Roman" w:eastAsia="Times New Roman" w:hAnsi="Times New Roman" w:cs="Times New Roman"/>
          <w:sz w:val="26"/>
          <w:szCs w:val="26"/>
          <w:lang w:eastAsia="es-AR"/>
        </w:rPr>
        <w:t xml:space="preserve"> CUIT: 20-08791542-6</w:t>
      </w:r>
      <w:r>
        <w:rPr>
          <w:rFonts w:ascii="Times New Roman" w:eastAsia="Times New Roman" w:hAnsi="Times New Roman" w:cs="Times New Roman"/>
          <w:sz w:val="26"/>
          <w:szCs w:val="26"/>
          <w:lang w:eastAsia="es-AR"/>
        </w:rPr>
        <w:t xml:space="preserve">. </w:t>
      </w:r>
    </w:p>
    <w:p w:rsidR="00BB51AB" w:rsidRPr="00BB51AB" w:rsidRDefault="00BB51AB" w:rsidP="00BB51AB">
      <w:pPr>
        <w:spacing w:after="0" w:line="300" w:lineRule="atLeast"/>
        <w:ind w:firstLine="708"/>
        <w:jc w:val="both"/>
        <w:rPr>
          <w:rFonts w:ascii="Times New Roman" w:eastAsia="Times New Roman" w:hAnsi="Times New Roman" w:cs="Times New Roman"/>
          <w:sz w:val="26"/>
          <w:szCs w:val="26"/>
          <w:lang w:eastAsia="es-AR"/>
        </w:rPr>
      </w:pPr>
      <w:r>
        <w:rPr>
          <w:rFonts w:ascii="Times New Roman" w:eastAsia="Times New Roman" w:hAnsi="Times New Roman" w:cs="Times New Roman"/>
          <w:sz w:val="26"/>
          <w:szCs w:val="26"/>
          <w:lang w:eastAsia="es-AR"/>
        </w:rPr>
        <w:t>Fue p</w:t>
      </w:r>
      <w:r w:rsidRPr="00BB51AB">
        <w:rPr>
          <w:rFonts w:ascii="Times New Roman" w:eastAsia="Times New Roman" w:hAnsi="Times New Roman" w:cs="Times New Roman"/>
          <w:sz w:val="26"/>
          <w:szCs w:val="26"/>
          <w:lang w:eastAsia="es-AR"/>
        </w:rPr>
        <w:t xml:space="preserve">eriodista y escritor, </w:t>
      </w:r>
      <w:r>
        <w:rPr>
          <w:rFonts w:ascii="Times New Roman" w:eastAsia="Times New Roman" w:hAnsi="Times New Roman" w:cs="Times New Roman"/>
          <w:sz w:val="26"/>
          <w:szCs w:val="26"/>
          <w:lang w:eastAsia="es-AR"/>
        </w:rPr>
        <w:t xml:space="preserve">y </w:t>
      </w:r>
      <w:r w:rsidRPr="00BB51AB">
        <w:rPr>
          <w:rFonts w:ascii="Times New Roman" w:eastAsia="Times New Roman" w:hAnsi="Times New Roman" w:cs="Times New Roman"/>
          <w:sz w:val="26"/>
          <w:szCs w:val="26"/>
          <w:lang w:eastAsia="es-AR"/>
        </w:rPr>
        <w:t>ocup</w:t>
      </w:r>
      <w:r>
        <w:rPr>
          <w:rFonts w:ascii="Times New Roman" w:eastAsia="Times New Roman" w:hAnsi="Times New Roman" w:cs="Times New Roman"/>
          <w:sz w:val="26"/>
          <w:szCs w:val="26"/>
          <w:lang w:eastAsia="es-AR"/>
        </w:rPr>
        <w:t xml:space="preserve">ó </w:t>
      </w:r>
      <w:r w:rsidRPr="00BB51AB">
        <w:rPr>
          <w:rFonts w:ascii="Times New Roman" w:eastAsia="Times New Roman" w:hAnsi="Times New Roman" w:cs="Times New Roman"/>
          <w:sz w:val="26"/>
          <w:szCs w:val="26"/>
          <w:lang w:eastAsia="es-AR"/>
        </w:rPr>
        <w:t>diversos cargos en medios de comunicación: Director de Radio Nacional local, Gerente de Canal 3 de Televisión de Catamarca, Productor en Canal 7 de Santiago, Director de Programación de Canal Universitario de la UNSE.</w:t>
      </w:r>
    </w:p>
    <w:p w:rsidR="00BB51AB" w:rsidRPr="00BB51AB" w:rsidRDefault="00BB51AB" w:rsidP="00BB51AB">
      <w:pPr>
        <w:spacing w:after="0" w:line="300" w:lineRule="atLeast"/>
        <w:ind w:firstLine="708"/>
        <w:jc w:val="both"/>
        <w:rPr>
          <w:rFonts w:ascii="Times New Roman" w:eastAsia="Times New Roman" w:hAnsi="Times New Roman" w:cs="Times New Roman"/>
          <w:sz w:val="26"/>
          <w:szCs w:val="26"/>
          <w:lang w:eastAsia="es-AR"/>
        </w:rPr>
      </w:pPr>
      <w:r w:rsidRPr="00BB51AB">
        <w:rPr>
          <w:rFonts w:ascii="Times New Roman" w:eastAsia="Times New Roman" w:hAnsi="Times New Roman" w:cs="Times New Roman"/>
          <w:sz w:val="26"/>
          <w:szCs w:val="26"/>
          <w:lang w:eastAsia="es-AR"/>
        </w:rPr>
        <w:t>También se desempeñó como Secretario de Relaciones Públicas de la Corporación del Río Dulce, Asesor de Relaciones Públicas del Ministerio de Economía de la provincia, Director de Cultura de la ciudad de Santiago del Estero, Vocero de la Intendencia, concejal y vicepresidente del Concejo Deliberante de la ciudad de Santiago del Estero. Ha sido precandidato a diputado provincial y nacional por la Unión Cívica Radical</w:t>
      </w:r>
      <w:r>
        <w:rPr>
          <w:rFonts w:ascii="Times New Roman" w:eastAsia="Times New Roman" w:hAnsi="Times New Roman" w:cs="Times New Roman"/>
          <w:sz w:val="26"/>
          <w:szCs w:val="26"/>
          <w:lang w:eastAsia="es-AR"/>
        </w:rPr>
        <w:t xml:space="preserve"> (U.C.R.)</w:t>
      </w:r>
      <w:r w:rsidRPr="00BB51AB">
        <w:rPr>
          <w:rFonts w:ascii="Times New Roman" w:eastAsia="Times New Roman" w:hAnsi="Times New Roman" w:cs="Times New Roman"/>
          <w:sz w:val="26"/>
          <w:szCs w:val="26"/>
          <w:lang w:eastAsia="es-AR"/>
        </w:rPr>
        <w:t>.</w:t>
      </w:r>
    </w:p>
    <w:p w:rsidR="00BB51AB" w:rsidRPr="00BB51AB" w:rsidRDefault="00BB51AB" w:rsidP="00BB51AB">
      <w:pPr>
        <w:spacing w:after="0" w:line="240" w:lineRule="auto"/>
        <w:ind w:firstLine="708"/>
        <w:jc w:val="both"/>
        <w:rPr>
          <w:rFonts w:ascii="Times New Roman" w:eastAsia="Times New Roman" w:hAnsi="Times New Roman" w:cs="Times New Roman"/>
          <w:sz w:val="26"/>
          <w:szCs w:val="26"/>
          <w:lang w:eastAsia="es-AR"/>
        </w:rPr>
      </w:pPr>
      <w:r w:rsidRPr="00BB51AB">
        <w:rPr>
          <w:rFonts w:ascii="Times New Roman" w:eastAsia="Times New Roman" w:hAnsi="Times New Roman" w:cs="Times New Roman"/>
          <w:sz w:val="26"/>
          <w:szCs w:val="26"/>
          <w:lang w:eastAsia="es-AR"/>
        </w:rPr>
        <w:t xml:space="preserve">Especializado en Gestión Cultural, desde 1990 fue Gerente de la Fundación Cultural Santiago del Estero hasta </w:t>
      </w:r>
      <w:r>
        <w:rPr>
          <w:rFonts w:ascii="Times New Roman" w:eastAsia="Times New Roman" w:hAnsi="Times New Roman" w:cs="Times New Roman"/>
          <w:sz w:val="26"/>
          <w:szCs w:val="26"/>
          <w:lang w:eastAsia="es-AR"/>
        </w:rPr>
        <w:t xml:space="preserve">el año </w:t>
      </w:r>
      <w:r w:rsidRPr="00BB51AB">
        <w:rPr>
          <w:rFonts w:ascii="Times New Roman" w:eastAsia="Times New Roman" w:hAnsi="Times New Roman" w:cs="Times New Roman"/>
          <w:sz w:val="26"/>
          <w:szCs w:val="26"/>
          <w:lang w:eastAsia="es-AR"/>
        </w:rPr>
        <w:t>2019</w:t>
      </w:r>
      <w:r>
        <w:rPr>
          <w:rFonts w:ascii="Times New Roman" w:eastAsia="Times New Roman" w:hAnsi="Times New Roman" w:cs="Times New Roman"/>
          <w:sz w:val="26"/>
          <w:szCs w:val="26"/>
          <w:lang w:eastAsia="es-AR"/>
        </w:rPr>
        <w:t>,</w:t>
      </w:r>
      <w:r w:rsidRPr="00BB51AB">
        <w:rPr>
          <w:rFonts w:ascii="Times New Roman" w:eastAsia="Times New Roman" w:hAnsi="Times New Roman" w:cs="Times New Roman"/>
          <w:sz w:val="26"/>
          <w:szCs w:val="26"/>
          <w:lang w:eastAsia="es-AR"/>
        </w:rPr>
        <w:t xml:space="preserve"> y editor de la revista de esta institución. En este ámbito tiene dos diplomaturas: en la Fundación Ortega y Gasset de Buenos Aires y en la Universidad Nacional de Santiago del Estero.</w:t>
      </w:r>
    </w:p>
    <w:p w:rsidR="00BB51AB" w:rsidRPr="00BB51AB" w:rsidRDefault="00BB51AB" w:rsidP="00BB51AB">
      <w:pPr>
        <w:spacing w:line="240" w:lineRule="auto"/>
        <w:jc w:val="both"/>
        <w:rPr>
          <w:rFonts w:ascii="Times New Roman" w:hAnsi="Times New Roman" w:cs="Times New Roman"/>
          <w:sz w:val="26"/>
          <w:szCs w:val="26"/>
        </w:rPr>
      </w:pPr>
      <w:r w:rsidRPr="00BB51AB">
        <w:rPr>
          <w:rFonts w:ascii="Times New Roman" w:hAnsi="Times New Roman" w:cs="Times New Roman"/>
          <w:sz w:val="26"/>
          <w:szCs w:val="26"/>
        </w:rPr>
        <w:tab/>
        <w:t xml:space="preserve">En septiembre de 2019 fue incorporado como miembro correspondiente de la Academia Nacional de Bellas Artes. </w:t>
      </w:r>
      <w:bookmarkStart w:id="0" w:name="_GoBack"/>
      <w:bookmarkEnd w:id="0"/>
    </w:p>
    <w:sectPr w:rsidR="00BB51AB" w:rsidRPr="00BB51AB" w:rsidSect="00BB51AB">
      <w:pgSz w:w="12240" w:h="15840"/>
      <w:pgMar w:top="141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AB"/>
    <w:rsid w:val="009C6F18"/>
    <w:rsid w:val="00BB51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le-single">
    <w:name w:val="title-single"/>
    <w:basedOn w:val="Fuentedeprrafopredeter"/>
    <w:rsid w:val="00BB51AB"/>
  </w:style>
  <w:style w:type="paragraph" w:styleId="NormalWeb">
    <w:name w:val="Normal (Web)"/>
    <w:basedOn w:val="Normal"/>
    <w:uiPriority w:val="99"/>
    <w:semiHidden/>
    <w:unhideWhenUsed/>
    <w:rsid w:val="00BB51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BB51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1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le-single">
    <w:name w:val="title-single"/>
    <w:basedOn w:val="Fuentedeprrafopredeter"/>
    <w:rsid w:val="00BB51AB"/>
  </w:style>
  <w:style w:type="paragraph" w:styleId="NormalWeb">
    <w:name w:val="Normal (Web)"/>
    <w:basedOn w:val="Normal"/>
    <w:uiPriority w:val="99"/>
    <w:semiHidden/>
    <w:unhideWhenUsed/>
    <w:rsid w:val="00BB51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BB51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06766">
      <w:bodyDiv w:val="1"/>
      <w:marLeft w:val="0"/>
      <w:marRight w:val="0"/>
      <w:marTop w:val="0"/>
      <w:marBottom w:val="0"/>
      <w:divBdr>
        <w:top w:val="none" w:sz="0" w:space="0" w:color="auto"/>
        <w:left w:val="none" w:sz="0" w:space="0" w:color="auto"/>
        <w:bottom w:val="none" w:sz="0" w:space="0" w:color="auto"/>
        <w:right w:val="none" w:sz="0" w:space="0" w:color="auto"/>
      </w:divBdr>
      <w:divsChild>
        <w:div w:id="277612037">
          <w:marLeft w:val="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Lobillo</dc:creator>
  <cp:lastModifiedBy>Lobillo</cp:lastModifiedBy>
  <cp:revision>1</cp:revision>
  <dcterms:created xsi:type="dcterms:W3CDTF">2019-09-27T21:07:00Z</dcterms:created>
  <dcterms:modified xsi:type="dcterms:W3CDTF">2019-09-27T21:13:00Z</dcterms:modified>
</cp:coreProperties>
</file>